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DC" w:rsidRPr="00C539F2" w:rsidRDefault="000F24DC" w:rsidP="000F2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39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составить должностную инструкцию для руководителя АХО</w:t>
      </w:r>
    </w:p>
    <w:p w:rsidR="000F24DC" w:rsidRPr="00C539F2" w:rsidRDefault="000F24DC" w:rsidP="000F24DC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39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Универсального формата для должностной инструкции руководителя АХО – нет. Организация может оформить её, опираясь на особенности внутреннего распорядка. В инструкции важно прописать следующие пункты:</w:t>
      </w:r>
    </w:p>
    <w:p w:rsidR="000F24DC" w:rsidRPr="00C539F2" w:rsidRDefault="000F24DC" w:rsidP="000F24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39F2">
        <w:rPr>
          <w:rFonts w:ascii="Times New Roman" w:hAnsi="Times New Roman" w:cs="Times New Roman"/>
          <w:sz w:val="24"/>
          <w:szCs w:val="24"/>
        </w:rPr>
        <w:t>общие положения;</w:t>
      </w:r>
    </w:p>
    <w:p w:rsidR="000F24DC" w:rsidRPr="00C539F2" w:rsidRDefault="000F24DC" w:rsidP="000F24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39F2">
        <w:rPr>
          <w:rFonts w:ascii="Times New Roman" w:hAnsi="Times New Roman" w:cs="Times New Roman"/>
          <w:sz w:val="24"/>
          <w:szCs w:val="24"/>
        </w:rPr>
        <w:t>должностные обязанности;</w:t>
      </w:r>
    </w:p>
    <w:p w:rsidR="000F24DC" w:rsidRPr="00C539F2" w:rsidRDefault="000F24DC" w:rsidP="000F24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39F2">
        <w:rPr>
          <w:rFonts w:ascii="Times New Roman" w:hAnsi="Times New Roman" w:cs="Times New Roman"/>
          <w:sz w:val="24"/>
          <w:szCs w:val="24"/>
        </w:rPr>
        <w:t>права;</w:t>
      </w:r>
    </w:p>
    <w:p w:rsidR="000F24DC" w:rsidRPr="00C539F2" w:rsidRDefault="000F24DC" w:rsidP="000F24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39F2">
        <w:rPr>
          <w:rFonts w:ascii="Times New Roman" w:hAnsi="Times New Roman" w:cs="Times New Roman"/>
          <w:sz w:val="24"/>
          <w:szCs w:val="24"/>
        </w:rPr>
        <w:t>ответственность.</w:t>
      </w:r>
    </w:p>
    <w:p w:rsidR="000F24DC" w:rsidRPr="00C539F2" w:rsidRDefault="000F24DC" w:rsidP="000F24DC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C539F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Чтобы чётче определить круг задач руководителя АХО, в инструкцию можно включить дополнительные разделы. Ниже приведён образец должностной инструкции руководителя АХО.</w:t>
      </w:r>
    </w:p>
    <w:p w:rsidR="000F24DC" w:rsidRPr="00C539F2" w:rsidRDefault="000F24DC" w:rsidP="000F24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74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Должностная инструкция</w:t>
      </w:r>
      <w:r w:rsidRPr="00C539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574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начальника АХО</w:t>
      </w:r>
      <w:r w:rsidRPr="00C539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 образец</w:t>
      </w:r>
    </w:p>
    <w:p w:rsidR="000F24DC" w:rsidRPr="00C539F2" w:rsidRDefault="000F24DC" w:rsidP="000F24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24DC" w:rsidRPr="00B5747D" w:rsidRDefault="000F24DC" w:rsidP="000F2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74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0F24DC" w:rsidRPr="00C539F2" w:rsidRDefault="000F24DC" w:rsidP="000F2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Данный документ регламентирует следующие аспекты деятельности начальника административно-хозяйственного отдела: должностные обязанности и задачи, условия работы, права и сферу ответственности. </w:t>
      </w:r>
    </w:p>
    <w:p w:rsidR="000F24DC" w:rsidRPr="00C539F2" w:rsidRDefault="000F24DC" w:rsidP="000F2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Назначение на должность начальника АХО осуществляется посредством оформления начальством предприятия соответствующего распоряжения и регулируется трудовым законодательством России. </w:t>
      </w:r>
    </w:p>
    <w:p w:rsidR="000F24DC" w:rsidRPr="00C539F2" w:rsidRDefault="000F24DC" w:rsidP="000F2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Непосредственный руководитель начальника АХО – начальник предприятия. 1.4. Если начальник административно-хозяйственного отдела отсутствует на рабочем посту, его задачи берет на себя сотрудник, который имеет необходимый объем знаний и опыта для полноценной замены. Заместитель назначается на рабочее место в соответствии с внутренними распорядками предприятия. </w:t>
      </w:r>
    </w:p>
    <w:p w:rsidR="000F24DC" w:rsidRPr="00C539F2" w:rsidRDefault="000F24DC" w:rsidP="000F2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К соискателю, претендующему на должность начальника АХО, предъявляются следующие требования: наличие высшего профобразования и стажа работы на данной должности от двух лет/наличие среднего профобразования и стажа работы не менее пяти лет. </w:t>
      </w:r>
    </w:p>
    <w:p w:rsidR="000F24DC" w:rsidRPr="00B5747D" w:rsidRDefault="000F24DC" w:rsidP="000F2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Начальнику АХО требуются знания в сферах:</w:t>
      </w:r>
    </w:p>
    <w:p w:rsidR="000F24DC" w:rsidRPr="00B5747D" w:rsidRDefault="000F24DC" w:rsidP="000F2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структуры компании и потенциальных путей ее развития;</w:t>
      </w:r>
    </w:p>
    <w:p w:rsidR="000F24DC" w:rsidRPr="00B5747D" w:rsidRDefault="000F24DC" w:rsidP="000F2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правил проведения табельных учетов на предприятии;</w:t>
      </w:r>
    </w:p>
    <w:p w:rsidR="000F24DC" w:rsidRPr="00B5747D" w:rsidRDefault="000F24DC" w:rsidP="000F2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правил и сроков отправки отчетов;</w:t>
      </w:r>
    </w:p>
    <w:p w:rsidR="000F24DC" w:rsidRPr="00B5747D" w:rsidRDefault="000F24DC" w:rsidP="000F2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средств связи и техники с вычислительными и организационными функциями;</w:t>
      </w:r>
    </w:p>
    <w:p w:rsidR="000F24DC" w:rsidRPr="00B5747D" w:rsidRDefault="000F24DC" w:rsidP="000F2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нормативной документации, которая поступает от вышестоящих лиц и затрагивает аспекты административно-хозяйственной стороны работы компании;</w:t>
      </w:r>
    </w:p>
    <w:p w:rsidR="000F24DC" w:rsidRPr="00B5747D" w:rsidRDefault="000F24DC" w:rsidP="000F2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способов механизации ручного труда;</w:t>
      </w:r>
    </w:p>
    <w:p w:rsidR="000F24DC" w:rsidRPr="00B5747D" w:rsidRDefault="000F24DC" w:rsidP="000F2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порядков закупки оборудования, инвентаря и канцелярии;</w:t>
      </w:r>
    </w:p>
    <w:p w:rsidR="000F24DC" w:rsidRPr="00B5747D" w:rsidRDefault="000F24DC" w:rsidP="000F2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основ трудового распорядка, принятых в организации;</w:t>
      </w:r>
    </w:p>
    <w:p w:rsidR="000F24DC" w:rsidRPr="00B5747D" w:rsidRDefault="000F24DC" w:rsidP="000F2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норм соблюдения техники безопасности (санитария на производстве, пожарная безопасность, охрана труда);</w:t>
      </w:r>
    </w:p>
    <w:p w:rsidR="000F24DC" w:rsidRPr="00B5747D" w:rsidRDefault="000F24DC" w:rsidP="000F2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правил составления отчетной документации за услуги;</w:t>
      </w:r>
    </w:p>
    <w:p w:rsidR="000F24DC" w:rsidRPr="00B5747D" w:rsidRDefault="000F24DC" w:rsidP="000F2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базовых принципов экономической науки, организации труда и управления на производстве;</w:t>
      </w:r>
    </w:p>
    <w:p w:rsidR="000F24DC" w:rsidRPr="00B5747D" w:rsidRDefault="000F24DC" w:rsidP="000F2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российского трудового законодательства.</w:t>
      </w:r>
    </w:p>
    <w:p w:rsidR="000F24DC" w:rsidRPr="00B5747D" w:rsidRDefault="000F24DC" w:rsidP="000F2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74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Должностные обязанности</w:t>
      </w:r>
    </w:p>
    <w:p w:rsidR="000F24DC" w:rsidRPr="00B5747D" w:rsidRDefault="000F24DC" w:rsidP="000F2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К перечню должностных обязанностей начальника АХО относятся:</w:t>
      </w:r>
    </w:p>
    <w:p w:rsidR="000F24DC" w:rsidRPr="00B5747D" w:rsidRDefault="000F24DC" w:rsidP="000F2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принятие участия в создании планов, связанных с организацией текущих и капитальных ремонтных работ основного фонда (в него входят здания, водоснабжающие системы, воздухопроводы и т.д.), оформление смет расходов на хозяйственные нужды;</w:t>
      </w:r>
    </w:p>
    <w:p w:rsidR="000F24DC" w:rsidRPr="00B5747D" w:rsidRDefault="000F24DC" w:rsidP="000F2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создание условий для осуществления ремонтных работ в помещениях предприятия и контролирование качества ремонта на всех этапах;</w:t>
      </w:r>
    </w:p>
    <w:p w:rsidR="000F24DC" w:rsidRPr="00B5747D" w:rsidRDefault="000F24DC" w:rsidP="000F2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снабжение подразделения организации предметами мебели, хозяйственными оборудованием, приборами для механизации инженерного труда, несение ответственности за сохранность данных объектов и проведение их ремонта при необходимости;</w:t>
      </w:r>
    </w:p>
    <w:p w:rsidR="000F24DC" w:rsidRPr="00B5747D" w:rsidRDefault="000F24DC" w:rsidP="000F2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участие в заполнении документации, требуемой для оформления договоров на предоставление услуг, хранение канцелярии, хозяйственных материалов и инвентаря, снабжение этими предметами всех подразделений организации, а также проведение учета их применения и заполнение отчетных документов. Контролирование целесообразного расходования материалов, которые направляются для хозяйственных задач;</w:t>
      </w:r>
    </w:p>
    <w:p w:rsidR="000F24DC" w:rsidRPr="00B5747D" w:rsidRDefault="000F24DC" w:rsidP="000F2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организация приема, прохождения регистрации и обслуживания лиц, которые прибывают в организацию в рамках служебной командировки;</w:t>
      </w:r>
    </w:p>
    <w:p w:rsidR="000F24DC" w:rsidRPr="00B5747D" w:rsidRDefault="000F24DC" w:rsidP="000F2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проведение мер по организации хозяйственного обслуживания конференций, собраний и прочих массовых мероприятий;</w:t>
      </w:r>
    </w:p>
    <w:p w:rsidR="000F24DC" w:rsidRPr="00B5747D" w:rsidRDefault="000F24DC" w:rsidP="000F2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руководство работами, направленными на благоустройство территорий (озеленение, уборка, торжественное украшение фасадов, проходных и т.д.);</w:t>
      </w:r>
    </w:p>
    <w:p w:rsidR="000F24DC" w:rsidRPr="00B5747D" w:rsidRDefault="000F24DC" w:rsidP="000F2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создание условий для проведения мероприятий по соблюдению пожарной безопасности и поддержанию в рабочей кондиции пожарного инвентаря;</w:t>
      </w:r>
    </w:p>
    <w:p w:rsidR="000F24DC" w:rsidRPr="00B5747D" w:rsidRDefault="000F24DC" w:rsidP="000F2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способствование внедрению новых средств связи и вычислительных приборов;</w:t>
      </w:r>
    </w:p>
    <w:p w:rsidR="000F24DC" w:rsidRPr="00B5747D" w:rsidRDefault="000F24DC" w:rsidP="000F2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руководство сотрудниками вверенного отдела.</w:t>
      </w:r>
    </w:p>
    <w:p w:rsidR="000F24DC" w:rsidRPr="00B5747D" w:rsidRDefault="000F24DC" w:rsidP="000F2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74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Права</w:t>
      </w:r>
    </w:p>
    <w:p w:rsidR="000F24DC" w:rsidRPr="00B5747D" w:rsidRDefault="000F24DC" w:rsidP="000F2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Права и полномочия начальника административно-хозяйственного отдела включают в себя:</w:t>
      </w:r>
    </w:p>
    <w:p w:rsidR="000F24DC" w:rsidRPr="00B5747D" w:rsidRDefault="000F24DC" w:rsidP="000F2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передачу подчиненным работникам указаний или заданий, которые охватывают вопросы, находящиеся в сфере компетенции начальника АХО;</w:t>
      </w:r>
    </w:p>
    <w:p w:rsidR="000F24DC" w:rsidRPr="00B5747D" w:rsidRDefault="000F24DC" w:rsidP="000F2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контроль за своевременным выполнением актуальных поручений и задач, адресуемых подконтрольным служебных отделений и работников организации;</w:t>
      </w:r>
    </w:p>
    <w:p w:rsidR="000F24DC" w:rsidRPr="00B5747D" w:rsidRDefault="000F24DC" w:rsidP="000F2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отправка запросов на получение необходимых материалов, которые имеют отношение к задачам, выполняемым начальником хозотдела;</w:t>
      </w:r>
    </w:p>
    <w:p w:rsidR="000F24DC" w:rsidRPr="00B5747D" w:rsidRDefault="000F24DC" w:rsidP="000F2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взаимодействие с отделениями сторонних предприятий для решения задач оперативного характера по вопросам производственной работы;</w:t>
      </w:r>
    </w:p>
    <w:p w:rsidR="000F24DC" w:rsidRPr="00B5747D" w:rsidRDefault="000F24DC" w:rsidP="000F2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защита интересов организации в сторонних учреждениях в процессе решения проблем, затрагивающих компетенцию начальника хозотдела.</w:t>
      </w:r>
    </w:p>
    <w:p w:rsidR="000F24DC" w:rsidRPr="00B5747D" w:rsidRDefault="000F24DC" w:rsidP="000F2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74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Ответственность</w:t>
      </w:r>
    </w:p>
    <w:p w:rsidR="000F24DC" w:rsidRPr="00B5747D" w:rsidRDefault="000F24DC" w:rsidP="000F2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 сферу ответственности начальника административно-хозяйственного отдела входят:</w:t>
      </w:r>
    </w:p>
    <w:p w:rsidR="000F24DC" w:rsidRPr="00B5747D" w:rsidRDefault="000F24DC" w:rsidP="000F2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низкая результативность производственной работы подразделения;</w:t>
      </w:r>
    </w:p>
    <w:p w:rsidR="000F24DC" w:rsidRPr="00B5747D" w:rsidRDefault="000F24DC" w:rsidP="000F2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некорректное выполнение (или отказ от выполнения) начальником АХО своих прямых обязательств, а также невыполнение указаний подчиненными сотрудниками отдела;</w:t>
      </w:r>
    </w:p>
    <w:p w:rsidR="000F24DC" w:rsidRPr="00B5747D" w:rsidRDefault="000F24DC" w:rsidP="000F2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предоставление заведомо искаженных сведений, касающихся состояния работы подразделения;</w:t>
      </w:r>
    </w:p>
    <w:p w:rsidR="000F24DC" w:rsidRPr="00B5747D" w:rsidRDefault="000F24DC" w:rsidP="000F2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отказ от выполнения приказов и поручений, исходящих от руководства предприятия;</w:t>
      </w:r>
    </w:p>
    <w:p w:rsidR="000F24DC" w:rsidRPr="00B5747D" w:rsidRDefault="000F24DC" w:rsidP="000F2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непринятие мер, направленных на предотвращение нарушений основ техники безопасности и противопожарных правил, создающее непосредственную угрозу компании и ее сотрудникам;</w:t>
      </w:r>
    </w:p>
    <w:p w:rsidR="000F24DC" w:rsidRPr="00B5747D" w:rsidRDefault="000F24DC" w:rsidP="000F2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игнорирование трудового и исполнительского дисциплинарных принципов сотрудниками подразделения, которое контролируется начальником хозотдела.</w:t>
      </w:r>
    </w:p>
    <w:p w:rsidR="000F24DC" w:rsidRPr="00B5747D" w:rsidRDefault="000F24DC" w:rsidP="000F2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74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Условия работы</w:t>
      </w:r>
    </w:p>
    <w:p w:rsidR="000F24DC" w:rsidRPr="00C539F2" w:rsidRDefault="000F24DC" w:rsidP="000F2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Распорядок работы начальника АХО разрабатывается с опорой на правила трудового распорядка, которые действуют в данной организации. </w:t>
      </w:r>
    </w:p>
    <w:p w:rsidR="000F24DC" w:rsidRPr="00C539F2" w:rsidRDefault="000F24DC" w:rsidP="000F2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Начальник АХО выезжает в служебные командировки, если присутствует производственная необходимость. </w:t>
      </w:r>
    </w:p>
    <w:p w:rsidR="000F24DC" w:rsidRPr="00B5747D" w:rsidRDefault="000F24DC" w:rsidP="000F2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При выполнении оперативных указаний по поддержанию производственной деятельности подразделения руководство предприятия может выделять служебное транспортное средство.</w:t>
      </w:r>
    </w:p>
    <w:p w:rsidR="000F24DC" w:rsidRPr="00DB0D59" w:rsidRDefault="000F24DC" w:rsidP="000F24DC">
      <w:pPr>
        <w:rPr>
          <w:rFonts w:ascii="Times New Roman" w:hAnsi="Times New Roman" w:cs="Times New Roman"/>
          <w:sz w:val="24"/>
          <w:szCs w:val="24"/>
        </w:rPr>
      </w:pPr>
      <w:r w:rsidRPr="00DB0D59">
        <w:rPr>
          <w:rFonts w:ascii="Times New Roman" w:hAnsi="Times New Roman" w:cs="Times New Roman"/>
          <w:sz w:val="24"/>
          <w:szCs w:val="24"/>
        </w:rPr>
        <w:t>Под инструкцией должны подписаться: Начальник АХО, которому предназначена данная инструкция, работник, ответственный за ознакомление сотрудников с внутренней документацией, руководитель организации.</w:t>
      </w:r>
    </w:p>
    <w:p w:rsidR="00070197" w:rsidRDefault="00070197">
      <w:bookmarkStart w:id="0" w:name="_GoBack"/>
      <w:bookmarkEnd w:id="0"/>
    </w:p>
    <w:sectPr w:rsidR="00070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0583F"/>
    <w:multiLevelType w:val="hybridMultilevel"/>
    <w:tmpl w:val="78B66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89"/>
    <w:rsid w:val="00070197"/>
    <w:rsid w:val="000D4252"/>
    <w:rsid w:val="000F24DC"/>
    <w:rsid w:val="0030651A"/>
    <w:rsid w:val="007B7189"/>
    <w:rsid w:val="008762BA"/>
    <w:rsid w:val="0096277B"/>
    <w:rsid w:val="00AA2596"/>
    <w:rsid w:val="00AE07EA"/>
    <w:rsid w:val="00CE12F1"/>
    <w:rsid w:val="00D5144C"/>
    <w:rsid w:val="00D61A8E"/>
    <w:rsid w:val="00DF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0F604-523A-4AC7-8725-C6AB0CEE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943</Words>
  <Characters>5378</Characters>
  <Application>Microsoft Office Word</Application>
  <DocSecurity>0</DocSecurity>
  <Lines>44</Lines>
  <Paragraphs>12</Paragraphs>
  <ScaleCrop>false</ScaleCrop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Евгений Александрович</dc:creator>
  <cp:keywords/>
  <dc:description/>
  <cp:lastModifiedBy>Кузнецов Евгений Александрович</cp:lastModifiedBy>
  <cp:revision>2</cp:revision>
  <dcterms:created xsi:type="dcterms:W3CDTF">2021-06-28T12:01:00Z</dcterms:created>
  <dcterms:modified xsi:type="dcterms:W3CDTF">2021-06-28T12:01:00Z</dcterms:modified>
</cp:coreProperties>
</file>