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2D" w:rsidRPr="00312109" w:rsidRDefault="007541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с ограниченной ответственностью «</w:t>
      </w:r>
      <w:r w:rsidR="004F452B">
        <w:rPr>
          <w:rFonts w:hAnsi="Times New Roman" w:cs="Times New Roman"/>
          <w:color w:val="000000"/>
          <w:sz w:val="24"/>
          <w:szCs w:val="24"/>
          <w:lang w:val="ru-RU"/>
        </w:rPr>
        <w:t>Дельта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(ООО </w:t>
      </w:r>
      <w:r w:rsidR="004F452B">
        <w:rPr>
          <w:rFonts w:hAnsi="Times New Roman" w:cs="Times New Roman"/>
          <w:color w:val="000000"/>
          <w:sz w:val="24"/>
          <w:szCs w:val="24"/>
          <w:lang w:val="ru-RU"/>
        </w:rPr>
        <w:t>«Дельта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»)</w:t>
      </w:r>
    </w:p>
    <w:p w:rsidR="00FF7D2D" w:rsidRPr="00312109" w:rsidRDefault="0075412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УТВЕРЖДАЮ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ООО </w:t>
      </w:r>
      <w:r w:rsidR="004F452B">
        <w:rPr>
          <w:rFonts w:hAnsi="Times New Roman" w:cs="Times New Roman"/>
          <w:color w:val="000000"/>
          <w:sz w:val="24"/>
          <w:szCs w:val="24"/>
          <w:lang w:val="ru-RU"/>
        </w:rPr>
        <w:t>«Дельта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 </w:t>
      </w:r>
      <w:r w:rsidR="004F452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F452B">
        <w:rPr>
          <w:rFonts w:hAnsi="Times New Roman" w:cs="Times New Roman"/>
          <w:color w:val="000000"/>
          <w:sz w:val="24"/>
          <w:szCs w:val="24"/>
          <w:lang w:val="ru-RU"/>
        </w:rPr>
        <w:t>И. Иванов</w:t>
      </w:r>
      <w:r w:rsidRPr="00312109">
        <w:rPr>
          <w:lang w:val="ru-RU"/>
        </w:rPr>
        <w:br/>
      </w:r>
      <w:r w:rsidR="004F452B">
        <w:rPr>
          <w:rFonts w:hAnsi="Times New Roman" w:cs="Times New Roman"/>
          <w:color w:val="000000"/>
          <w:sz w:val="24"/>
          <w:szCs w:val="24"/>
          <w:lang w:val="ru-RU"/>
        </w:rPr>
        <w:t>01.03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4F452B">
        <w:rPr>
          <w:rFonts w:hAnsi="Times New Roman" w:cs="Times New Roman"/>
          <w:color w:val="000000"/>
          <w:sz w:val="24"/>
          <w:szCs w:val="24"/>
          <w:lang w:val="ru-RU"/>
        </w:rPr>
        <w:t>1</w:t>
      </w:r>
    </w:p>
    <w:p w:rsidR="00FF7D2D" w:rsidRPr="00312109" w:rsidRDefault="007541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внутреннего трудового распорядка</w:t>
      </w:r>
    </w:p>
    <w:p w:rsidR="00FF7D2D" w:rsidRPr="00312109" w:rsidRDefault="004F452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="00754120" w:rsidRPr="00312109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754120" w:rsidRPr="00312109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</w:p>
    <w:p w:rsidR="00FF7D2D" w:rsidRPr="00312109" w:rsidRDefault="007541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Москва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Настоящие Правила определяют трудовой распорядок в ООО «</w:t>
      </w:r>
      <w:r w:rsidR="004F452B">
        <w:rPr>
          <w:rFonts w:hAnsi="Times New Roman" w:cs="Times New Roman"/>
          <w:color w:val="000000"/>
          <w:sz w:val="24"/>
          <w:szCs w:val="24"/>
          <w:lang w:val="ru-RU"/>
        </w:rPr>
        <w:t>Дельта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», порядок приема и увольнения работников, основные обязанности сотрудников и администрации, режим</w:t>
      </w:r>
      <w:r w:rsidR="00312109">
        <w:rPr>
          <w:lang w:val="ru-RU"/>
        </w:rPr>
        <w:t xml:space="preserve"> 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рабочего времени и его использование, а также меры поощрения и взыскания за нарушение</w:t>
      </w:r>
      <w:r w:rsidR="00312109">
        <w:rPr>
          <w:lang w:val="ru-RU"/>
        </w:rPr>
        <w:t xml:space="preserve"> 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трудовой дисциплины.</w:t>
      </w:r>
    </w:p>
    <w:p w:rsidR="00FF7D2D" w:rsidRPr="00312109" w:rsidRDefault="007541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Прием на работу и увольнение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1.1. Прием на работу в организацию производится на основании заключенного трудового договора.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1.2. При заключении трудового договора работодатель обязан потребовать от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поступающего: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трудовую книжку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(или) 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трудовой деятельности, за исключением случаев, когда трудовой договор заключается впервые или сотрудник поступает на работу на условиях совместительства;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паспорт или иной документ, удостоверяющий личность;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диплом или иной документ о полученном образовании (полном или неполном) и (или)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документ, подтверждающий специальность или квалификацию;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документ, который подтверждает регистрацию в системе индивидуального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персонифицированного учета, в том числе в форме электронного документа, либо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страховое свидетельство государственного пенсионного страхования, за исключением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случаев, когда трудовой договор заключается впервые;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документы воинского учета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– для военнообязанных и лиц, подлежащих призыву на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военную службу.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При заключении трудового договора впервые трудовая книжка оформляется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работодателем.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Прием на работу в организацию осуществляется, как правило, с прохождением срока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испытания продолжительностью до трех месяцев.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Для генерального директора и его заместителей, главного бухгалтера и его заместителей,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руководителей филиалов, представительств или иных обособленных структурных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подразделений организации срок испытания может быть установлен до шести месяцев.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Условие об испытании должно быть прямо указано в трудовом договоре.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Прием на работу оформляется приказом, который объявляется сотруднику под подпись в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трехдневный срок со дня фактического начала работы.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1.3. При поступлении сотрудника на работу или переводе его в установленном порядке на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другую работу работодатель обязан: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ознакомить его с порученной работой, условиями и оплатой труда, разъяснить сотруднику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его права и обязанности;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ознакомить с настоящими Правилами и другими локальными нормативными актами;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провести инструктаж по технике безопасности, производственной санитарии,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противопожарной охране и другим правилам охраны труда и по обязанности сохранения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сведений, составляющих коммерческую тайну организации, и ответственности за ее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разглашение или передачу другим лицам.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1.4. Прекращение трудового договора может иметь место только по основаниям,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предусмотренным трудовым законодательством.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Работник имеет право расторгнуть трудовой договор, заключенный на неопределенный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срок, письменно предупредив об этом работодателя за две недели. По истечении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указанного срока предупреждения об увольнении сотрудник вправе прекратить работу, а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работодатель обязан выдать ему трудовую книжку и произвести с ним расчет. По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договоренности между работником и администрацией трудовой договор может быть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расторгнут в срок, о котором просит работник.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Срочный трудовой договор может быть расторгнут по инициативе работника, по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соглашению сторон и иным основаниям, предусмотренным Трудовым кодексом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РФ.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Прекращение трудового договора оформляется приказом по организации.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Днем увольнения считается последний день работы, за исключением случаев, когда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сотрудник фактически не работал, но за ним в соответствии с трудовым законодательством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сохранялось место работы (должность).</w:t>
      </w:r>
    </w:p>
    <w:p w:rsidR="00FF7D2D" w:rsidRPr="00312109" w:rsidRDefault="007541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формирования и выдачи сведений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трудовой деятельности работников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2.1. С 1 января 2020 года Компания в электронном виде ведет и предоставляет в Пенсионный фонд России сведения о трудовой деятельности каждого работника. Сведения включают в себя данные о месте работы, трудовой функции, датах приема на 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работу, постоянных переводах, основаниях и причинах расторжения договора с работниками, а также другие необходимые сведения.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2.2. Сотрудники Компании, которые отвечают за ведение и предоставление в Пенсионный фонд России сведений о трудовой деятельности работников, назначаются приказом директора. Указанные в приказе сотрудники должны быть ознакомлены с ним под подпись.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2.3. Сведения о трудовой деятельности за отчетный месяц передаются в Пенсионный фонд не позднее 15 числа следующего месяца. Если 15 число месяца приходится на выходной или нерабочий праздничный день, днем окончания срока считается ближайший следующий за ним рабочий день.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Работодатель обязан предоставить работнику 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трудовой деятельности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период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организации способом, указанном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заявлении работника:</w:t>
      </w:r>
    </w:p>
    <w:p w:rsidR="00FF7D2D" w:rsidRPr="00312109" w:rsidRDefault="0075412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бумажном носителе, заверенные надлежащим способом;</w:t>
      </w:r>
    </w:p>
    <w:p w:rsidR="00FF7D2D" w:rsidRDefault="0075412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форме электронного документа, подписанного усиленной квалифицированной электронной подписью </w:t>
      </w:r>
      <w:r>
        <w:rPr>
          <w:rFonts w:hAnsi="Times New Roman" w:cs="Times New Roman"/>
          <w:color w:val="000000"/>
          <w:sz w:val="24"/>
          <w:szCs w:val="24"/>
        </w:rPr>
        <w:t xml:space="preserve">(в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случае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наличия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у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работодателя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трудовой деятельности предоставляются:</w:t>
      </w:r>
    </w:p>
    <w:p w:rsidR="00FF7D2D" w:rsidRPr="00312109" w:rsidRDefault="0075412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период работы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позднее трех рабочих дней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дня подачи этого заявления;</w:t>
      </w:r>
    </w:p>
    <w:p w:rsidR="00FF7D2D" w:rsidRPr="00312109" w:rsidRDefault="0075412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при увольнении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день прекращения трудового договора.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Заявление работника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выдаче сведений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трудовой деятельности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работодателя может быть подано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или направлено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электронную почту работодателя </w:t>
      </w:r>
      <w:proofErr w:type="spellStart"/>
      <w:r w:rsidR="004F452B">
        <w:rPr>
          <w:rFonts w:hAnsi="Times New Roman" w:cs="Times New Roman"/>
          <w:color w:val="000000"/>
          <w:sz w:val="24"/>
          <w:szCs w:val="24"/>
          <w:lang w:val="ru-RU"/>
        </w:rPr>
        <w:t>хххх</w:t>
      </w:r>
      <w:proofErr w:type="spellEnd"/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@</w:t>
      </w:r>
      <w:r>
        <w:rPr>
          <w:rFonts w:hAnsi="Times New Roman" w:cs="Times New Roman"/>
          <w:color w:val="000000"/>
          <w:sz w:val="24"/>
          <w:szCs w:val="24"/>
        </w:rPr>
        <w:t>mail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. При использовании электронной почты работодателя работник направляет отсканированное заявление,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котором содержится:</w:t>
      </w:r>
    </w:p>
    <w:p w:rsidR="00FF7D2D" w:rsidRDefault="0075412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наименование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работодателя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F7D2D" w:rsidRPr="00312109" w:rsidRDefault="0075412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должностное лицо,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имя которого направлено заявление (генеральный директор);</w:t>
      </w:r>
    </w:p>
    <w:p w:rsidR="00FF7D2D" w:rsidRPr="00312109" w:rsidRDefault="0075412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просьба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направлении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форме электронного документа сведений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трудовой деятельности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работодателя;</w:t>
      </w:r>
    </w:p>
    <w:p w:rsidR="00FF7D2D" w:rsidRDefault="0075412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адрес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почты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F7D2D" w:rsidRDefault="0075412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собственноручная подпись работника;</w:t>
      </w:r>
    </w:p>
    <w:p w:rsidR="00FF7D2D" w:rsidRDefault="0075412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дата написания заявления.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случае, когда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день прекращения трудового договора выдать работнику 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трудовой деятельности невозможно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его отсутствием либо отказом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их получения, работодатель направляет работнику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по почте заказным письмом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бумажном носителе, заверенные надлежащим образом.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2.7. Работодатель обязан уведомить каждого работника в письменной форме в срок до 31 октября 2020 года об изменениях в трудовом законодательстве, связанных с формированием сведений о трудовой деятельности в электронном виде, а также о праве работника путем подачи работодателю соответствующего письменного заявления сделать выбор между продолжением ведения работодателем трудовой 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книжки в соответствии со статьей 66 Трудового кодекса Российской Федерации или предоставлением ему работодателем сведений о трудовой деятельности в соответствии со статьей 66.1 Трудового кодекса Российской Федерации.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2.8. Уведомление об изменениях в трудовом законодательстве, связанных с формированием сведений о трудовой деятельности в электронном виде, работодатель вправе составить в письменном виде и вручить лично сотруднику. Если сотрудник отсутствует на работе, то уведомление работодатель вправе отправить по почте заказным письмом с уведомлением о вручении, направить курьерской службой или отправить скан-копию уведомления по электронной почте сотруднику.</w:t>
      </w:r>
    </w:p>
    <w:p w:rsidR="00FF7D2D" w:rsidRPr="00312109" w:rsidRDefault="007541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Основные права, обязанности и ответственность сотрудников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3.1. Сотрудник имеет право на: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предоставление ему работы, обусловленной трудовым договором;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рабочее место, соответствующее условиям, предусмотренным государственными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стандартами организации и безопасности труда;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своевременную и в полном объеме выплату зарплаты в соответствии со своей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квалификацией, сложностью труда, количеством и качеством выполненной работы;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отдых, обеспечиваемый установлением нормальной продолжительности рабочего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времени, предоставлением еженедельных выходных дней, нерабочих праздничных дней,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оплачиваемых ежегодных отпусков;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полную достоверную информацию об условиях труда и требованиях охраны труда на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рабочем месте;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профессиональную подготовку, переподготовку и повышение своей квалификации в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порядке, установленном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РФ;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участие в управлении организацией в предусмотренных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РФ формах;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ведение коллективных переговоров и заключение коллективных договоров и соглашений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через своих представителей, а также на информацию о выполнении коллективного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договора, соглашений;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защиту своих трудовых прав, свобод и законных интересов всеми не запрещенными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законом способами;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возмещение вреда, причиненного ему в связи с исполнением им трудовых обязанностей,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и компенсацию морального вреда в порядке, установленном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РФ;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обязательное социальное страхование в случаях, предусмотренных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РФ.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3.2. Сотрудники организации должны: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добросовестно выполнять свои трудовые обязанности, своевременно и точно выполнять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всю порученную работу, не допускать нарушений срока выполнения заданий, использовать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все рабочее время по назначению, воздерживаться от действий, отвлекающих от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выполнения прямых трудовых обязанностей, соблюдать трудовую дисциплину и Правила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трудового распорядка;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улучшать качество работы, постоянно повышать свой профессиональный и культурный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уровень, заниматься самообразованием;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поддерживать чистоту и порядок на своем рабочем месте, в служебных и других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помещениях, соблюдать установленный порядок хранения документов и материальных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ценностей, соблюдать порядок делопроизводства;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эффективно использовать персональные компьютеры, оргтехнику и другое оборудование,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экономно и рационально расходовать материалы и энергию, инвентарь и другие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материальные ресурсы, бережно относиться к имуществу работодателя;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соблюдать нормы, правила и инструкции по охране труда, производственную санитарию,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правила противопожарной безопасности;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не разглашать как в России, так и за рубежом сведения, полученные в силу служебного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положения и составляющие коммерческую (служебную) тайну, распространение которой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может нанести вред работодателю и (или) другим сотрудникам;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выполнять иные обязанности, предусмотренные трудовым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РФ.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3.3. Круг обязанностей, которые выполняет каждый работник по своей специальности,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квалификации, должности, определяется трудовым договором и (или) должностной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инструкцией.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3.4. Сотрудник обязан возместить работодателю причиненный ему прямой действительный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ущерб. Неполученные доходы (упущенная выгода) взысканию с работника не подлежат.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Сотрудник несет материальную ответственность как за прямой действительный ущерб,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непосредственно причиненный им работодателю, так и за ущерб, возникший у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работодателя в результате возмещения им ущерба иным лицам.</w:t>
      </w:r>
    </w:p>
    <w:p w:rsidR="00FF7D2D" w:rsidRPr="00312109" w:rsidRDefault="007541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Основные права и обязанности работодателя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4.1. Работодатель имеет право: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заключать, изменять и расторгать трудовые договоры с работниками в порядке и на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условиях, которые установлены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РФ;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вести коллективные переговоры и заключать коллективные договоры;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поощрять работников за добросовестный эффективный труд;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требовать от сотрудников исполнения ими трудовых обязанностей и бережного отношения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к имуществу работодателя и других работников, соблюдения Правил трудового распорядка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организации;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привлекать сотрудников к дисциплинарной и материальной ответственности в порядке,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установленном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РФ;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– принимать локальные нормативные акты;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создавать объединения работодателей в целях представительства и защиты своих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интересов и вступать в них.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4.2. Работодатель обязан: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соблюдать законодательство о труде, локальные нормативные акты, условия трудовых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договоров;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предоставлять сотрудникам работу, обусловленную трудовым договором;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правильно организовывать труд работников на закрепленных за ними рабочих местах,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обеспечив необходимыми принадлежностями и оргтехникой, создавая здоровые и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безопасные условия труда, соответствующие правилам по охране труда (технике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безопасности, санитарным нормам, противопожарным правилам);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обеспечивать строгое соблюдение трудовой дисциплины, осуществлять организационную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работу, направленную на устранение потерь рабочего времени, применять меры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воздействия к нарушителям трудовой дисциплины;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соблюдать оговоренные в трудовом договоре, Положении об оплате труда и Положении о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премировании условия оплаты труда, выдавать зарплату не реже чем два раза в месяц.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Заработная плата за первую половину месяца выплачивается 20-го числа каждого месяца,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а заработная плата за вторую половину месяца выплачивается 5-го числа каждого месяца,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следующего за расчетным. В случаях когда указанные числа приходятся на выходные или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праздничные дни, днями выплаты зарплаты следует считать рабочие дни, непосредственно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предшествующие выходным (праздничным) дням;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способствовать повышению квалификации сотрудников и совершенствованию их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профессиональных навыков путем направления на курсы и тренинги;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обеспечивать бытовые нужды работников, связанные с исполнением ими трудовых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обязанностей;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осуществлять обязательное социальное страхование сотрудников в порядке,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установленном федеральными законами;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выполнять иные обязанности, предусмотренные трудовым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РФ.</w:t>
      </w:r>
    </w:p>
    <w:p w:rsidR="00FF7D2D" w:rsidRPr="00312109" w:rsidRDefault="007541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Материальная ответственность работодателя перед работником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5.1. Материальная ответственность работодателя наступает в случае причинения ущерба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работнику в результате виновного противоправного поведения (действий или бездействия),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если иное не предусмотрено Трудовым кодексом РФ или иными федеральными законами.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5.2. Работодатель обязан возместить работнику не полученный им заработок во всех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случаях незаконного лишения работника возможности трудиться.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5.3. Работодатель, причинивший ущерб имуществу сотрудника, возмещает этот ущерб в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полном объеме. Размер ущерба исчисляется по рыночным ценам, действующим на день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возмещения ущерба. При согласии работника ущерб может быть возмещен в натуре.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5.4. При нарушении работодателем установленного срока выплаты зарплаты, оплаты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отпуска, выплат при увольнении и других выплат, причитающихся сотруднику, работодатель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 выплатить их с уплатой процентов (денежной компенсации) в размере не ниже 1/150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действующей в это время ключевой ставки Центрального банка РФ от невыплаченных в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срок сумм за каждый день задержки начиная со следующего дня после установленного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срока выплаты по день фактического расчета включительно.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Моральный вред, причиненный сотруднику неправомерными действиями или бездействием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работодателя, возмещается работнику в денежной форме в размерах, определяемых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соглашением сотрудника и работодателя или судом.</w:t>
      </w:r>
    </w:p>
    <w:p w:rsidR="00FF7D2D" w:rsidRPr="00312109" w:rsidRDefault="007541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Режим рабочего времени и времени отдыха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6.1. В организации устанавливается пятидневная рабочая неделя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продолжительностью 40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часов с двумя выходными днями (суббота и воскресенье).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Время начала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="00360A6C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:00. Время окончания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– 1</w:t>
      </w:r>
      <w:r w:rsidR="00360A6C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bookmarkStart w:id="0" w:name="_GoBack"/>
      <w:bookmarkEnd w:id="0"/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:00.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По приказу руководителя организации при наличии производственной необходимости, по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докладной руководителя отдела (службы), согласованной с работником, к отдельным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сотрудникам может применяться суммированный учет рабочего времени, с тем чтобы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продолжительность рабочего времени за учетный период (квартал) не превышала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нормального числа рабочих часов. Категории сотрудников, к которым может применяться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суммированный учет рабочего времени, приведены в приложении 1 к указанным Правилам.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По приказу руководителя организации при наличии производственной необходимости, по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докладной руководителя отдела (службы), согласованной с работником, отдельные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сотрудники могут эпизодически привлекаться к выполнению своих трудовых функций за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пределами установленной для них продолжительности рабочего времени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(ненормированный рабочий день). Перечень должностей сотрудников, для которых может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быть установлен ненормированный рабочий день, приведен в приложении 2 к указанным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Правилам.Ненормированный</w:t>
      </w:r>
      <w:proofErr w:type="spellEnd"/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рабочий день не устанавливается для сотрудников, которым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установлен неполный рабочий день.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По желанию сотрудника и согласованию с работодателем сотруднику может быть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установлен режим неполного рабочего времени (неполный рабочий день, неполная рабочая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неделя). При этом неполный рабочий день может быть разделен на части с учетом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пожеланий сотрудника и производственных целей.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При установлении неполного рабочего времени беременным женщинам, одному из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родителей (опекуну, попечителю) ребенка в возрасте до 14 лет (ребенка-инвалида в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возрасте до 18 лет) или сотруднику, который ухаживает за больным членом семьи, время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начала, окончания работы, а также перерывов в работе устанавливается с учетом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пожеланий сотрудника.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6.2. Обеденный перерыв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– один час (в период с 13:00 до 14:00). В другое время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обеденный перерыв использовать не разрешается. Учет начала и окончания обеденного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перерыва осуществляется руководителями структурных подразделений и ведется с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помощью системы автоматического контроля времени. Перерыв не включается в рабочее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время и не оплачивается. Сотрудник может использовать его по своему усмотрению и на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это время отлучиться с работы. Если по условиям работы предоставление обеденного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перерыва сотруднику невозможно, то по приказу руководителя организации он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обеспечивается местом для отдыха и приема пищи в рабочее время.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Обеденный перерыв не предусмотрен для сотрудников, продолжительность рабочего дня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(смены) которых составляет 4 часа и менее.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6.3. Накануне нерабочих праздничных дней продолжительность рабочего дня сокращается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на один час.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Нерабочими праздничными днями в Российской Федерации являются:</w:t>
      </w:r>
    </w:p>
    <w:p w:rsidR="00FF7D2D" w:rsidRDefault="0075412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1–6 и 8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января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новогодние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каникулы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F7D2D" w:rsidRDefault="0075412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 января – Рождество Христово;</w:t>
      </w:r>
    </w:p>
    <w:p w:rsidR="00FF7D2D" w:rsidRDefault="0075412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23 февраля – День защитника Отечества;</w:t>
      </w:r>
    </w:p>
    <w:p w:rsidR="00FF7D2D" w:rsidRDefault="0075412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8 марта – Международный женский день;</w:t>
      </w:r>
    </w:p>
    <w:p w:rsidR="00FF7D2D" w:rsidRPr="00312109" w:rsidRDefault="0075412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– Праздник Весны и Труда;</w:t>
      </w:r>
    </w:p>
    <w:p w:rsidR="00FF7D2D" w:rsidRDefault="0075412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Победы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F7D2D" w:rsidRDefault="0075412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 июня – День России;</w:t>
      </w:r>
    </w:p>
    <w:p w:rsidR="00FF7D2D" w:rsidRDefault="0075412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 ноября – День народного единства.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При совпадении выходного и праздничного дней выходной день переносится на следующий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праздничного рабочий день.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6.4. Учет рабочего времени ведется </w:t>
      </w:r>
      <w:proofErr w:type="spellStart"/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секретарем.Секретарь</w:t>
      </w:r>
      <w:proofErr w:type="spellEnd"/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ведет также контрольный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 наличия (отсутствия) сотрудников на рабочих местах в рабочее время. Учет рабочего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времени ведется секретарем в табеле учета рабочего времени, в котором ежедневно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отражается количество отработанных часов (дней) сотрудниками организации.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6.5. До начала работы каждый сотрудник должен отметить свой приход на работу, а по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окончании – уход с помощью системы автоматического контроля времени. Отсутствие таких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отметок означает неявку на работу, которая при отсутствии уважительных причин неявки не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оплачивается.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6.6. Работа вне рабочего места (посещение учреждений и предприятий, командировки)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производится по разрешению непосредственного руководителя сотрудника, время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отсутствия отмечается в журнале учета командировок. При нарушении этого порядка время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отсутствия является неявкой на работу.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6.7. Сотрудникам предоставляются ежегодные отпуска с сохранением места работы и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среднего заработка.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ежегодного основного оплачиваемого отпуска – 28 календарных дней.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При этом отпуск должен быть использован не позднее 12 месяцев после окончания того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рабочего года, за который он предоставляется. Нерабочие праздничные дни, приходящиеся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на период отпуска, в число календарных дней отпуска не включаются. Также в число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календарных дней отпуска не включается период временной нетрудоспособности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сотрудника при наличии больничного листа.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Сотрудникам с ненормированным рабочим днем предоставляется ежегодный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дополнительный оплачиваемый отпуск, продолжительность которого составляют три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календарных дня.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6.8. Право на использование отпуска за первый год работы возникает у сотрудника по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истечении шести месяцев его непрерывной работы в организации. Отпуск за второй и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последующие годы работы может предоставляться в любое время рабочего года в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очередностью предоставления ежегодных оплачиваемых отпусков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(графиком отпусков).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Очередность предоставления отпусков (график отпусков) устанавливается работодателем с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учетом производственной необходимости и пожеланий сотрудников.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Не позднее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декабря каждого года работник должен сообщить о своих пожеланиях в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отношении отпуска на следующий календарный год своему непосредственному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руководителю или напрямую в отдел кадров, определив месяц и продолжительность каждой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части отпуска, для составления графика отпусков.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6.9. По соглашению между сотрудником и работодателем ежегодный оплачиваемый отпуск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может быть разделен на части. При этом хотя бы одна из частей этого отпуска должна быть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не менее 14 календарных дней. Отпуск не может быть предоставлен работнику только на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выходные дни, то есть на субботу и воскресенье.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В удобное время отпуск предоставляется:</w:t>
      </w:r>
    </w:p>
    <w:p w:rsidR="00FF7D2D" w:rsidRPr="00312109" w:rsidRDefault="0075412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работникам, имеющим трех и более детей в возрасте до 12 лет;</w:t>
      </w:r>
    </w:p>
    <w:p w:rsidR="00FF7D2D" w:rsidRDefault="0075412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несовершеннолетним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F7D2D" w:rsidRPr="00312109" w:rsidRDefault="0075412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родителям, приемным родителям, опекунам или попечителям, которые воспитывают ребенка-инвалида в возрасте до 18 лет;</w:t>
      </w:r>
    </w:p>
    <w:p w:rsidR="00FF7D2D" w:rsidRPr="00312109" w:rsidRDefault="0075412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сотрудникам, которые награждены знаками «Почетный донор России» и «Почетный донор СССР»;</w:t>
      </w:r>
    </w:p>
    <w:p w:rsidR="00FF7D2D" w:rsidRPr="00312109" w:rsidRDefault="0075412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беременным перед или после отпуска по беременности и родам и (или) по окончании отпуска по уходу за ребенком;</w:t>
      </w:r>
    </w:p>
    <w:p w:rsidR="00FF7D2D" w:rsidRPr="00312109" w:rsidRDefault="0075412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супругу, который хочет воспользоваться отпуском во время отпуска по беременности и родам его жены;</w:t>
      </w:r>
    </w:p>
    <w:p w:rsidR="00FF7D2D" w:rsidRPr="00312109" w:rsidRDefault="0075412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супругу военнослужащего, который хочет уйти в отпуск одновременно с отпуском другого супруга;</w:t>
      </w:r>
    </w:p>
    <w:p w:rsidR="00FF7D2D" w:rsidRPr="00312109" w:rsidRDefault="0075412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участникам Великой Отечественной войны, инвалидам войны, ветеранам боевых действий, в том числе получившим инвалидность;</w:t>
      </w:r>
    </w:p>
    <w:p w:rsidR="00FF7D2D" w:rsidRPr="00312109" w:rsidRDefault="0075412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героям Советского Союза, героям России, полным кавалерам ордена Славы;</w:t>
      </w:r>
    </w:p>
    <w:p w:rsidR="00FF7D2D" w:rsidRPr="00312109" w:rsidRDefault="0075412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героям Социалистического Труда и полным кавалерам ордена Трудовой Славы;</w:t>
      </w:r>
    </w:p>
    <w:p w:rsidR="00FF7D2D" w:rsidRPr="00312109" w:rsidRDefault="0075412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сотрудникам, которые получили или перенесли лучевую болезнь и другие заболевания, которые связаны с радиацией вследствие чернобыльской катастрофы или с работами по ликвидации ее последствий, инвалидам вследствие чернобыльской катастрофы, участникам ликвидации катастрофы;</w:t>
      </w:r>
    </w:p>
    <w:p w:rsidR="00FF7D2D" w:rsidRPr="00312109" w:rsidRDefault="0075412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сотрудникам, которые претендуют на отпуск за первый рабочий год, при намерении работодателя включить их в график;</w:t>
      </w:r>
    </w:p>
    <w:p w:rsidR="00FF7D2D" w:rsidRPr="00312109" w:rsidRDefault="00754120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одному из работающих в районах Крайнего Севера и приравненных к ним местностях родителей (опекун или попечитель), который сопровождает ребенка в возрасте до 18 лет для поступления в образовательное учреждение среднего или высшего профессионального образования, расположенное в другой местности.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Отзыв работника из отпуска допускается только с его согласия и по приказу руководства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организации. Неиспользованная в связи с этим часть отпуска должна быть предоставлена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по выбору сотрудника в удобное для него время в течение текущего рабочего года или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присоединена к отпуску за следующий рабочий год. При увольнении сотруднику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выплачивается денежная компенсация за неиспользованный отпуск, или по его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письменному заявлению неиспользованный отпуск может быть предоставлен с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последующим увольнением.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6.10. По семейным обстоятельствам и другим уважительным причинам сотруднику по его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письменному заявлению может быть предоставлен отпуск без сохранения зарплаты,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продолжительность которого определяется по соглашению между сотрудником и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работодателем.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6.11. Сотрудники, успешно обучающиеся в вузах, имеющих государственную аккредитацию,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по заочной или вечерней формам обучения, имеют право на дополнительные отпуска с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сохранением среднего заработка в соответствии с Трудовым кодексом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РФ.</w:t>
      </w:r>
    </w:p>
    <w:p w:rsidR="00FF7D2D" w:rsidRPr="00312109" w:rsidRDefault="007541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Использование телефонов в организации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7.1. Сотрудникам для использования в производственных целях могут выдаваться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мобильные телефоны.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7.2. Счета за услуги связи по мобильным телефонам при использовании телефонов в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производственных целях сотрудниками оплачиваются работодателем.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7.3. В случае утери мобильного телефона сотрудник сам обеспечивает себя средством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связи.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7.4. В целях сокращения затрат на телефонные переговоры сотрудник организации должен: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использовать электронную почту как основное средство общения. Телефон используется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в случаях экстренной необходимости;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заранее продумывать свой разговор, подготавливать темы для обсуждения. Длительность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телефонного разговора не может превышать 10 минут;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использовать </w:t>
      </w:r>
      <w:r>
        <w:rPr>
          <w:rFonts w:hAnsi="Times New Roman" w:cs="Times New Roman"/>
          <w:color w:val="000000"/>
          <w:sz w:val="24"/>
          <w:szCs w:val="24"/>
        </w:rPr>
        <w:t>SMS</w:t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-сообщения;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при нахождении на территории организации для переговоров использовать офисные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телефоны.</w:t>
      </w:r>
    </w:p>
    <w:p w:rsidR="00FF7D2D" w:rsidRPr="00312109" w:rsidRDefault="007541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121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Оплата труда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8.1. Заработная плата работника в соответствии с действующей в организации системой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оплаты труда, закрепленной в Положении об оплате труда, состоит из должностного оклада.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8.2. Размер должностного оклада устанавливается на основании штатного расписания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8.3. В соответствии со статьей 136 Трудового кодекса РФ заработная плата выплачивается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работникам не менее двух раз в </w:t>
      </w:r>
      <w:proofErr w:type="spellStart"/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месяц.За</w:t>
      </w:r>
      <w:proofErr w:type="spellEnd"/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первую половину месяца зарплата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выплачивается пропорционально отработанному времени 20-го числа текущего месяца, за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вторую половину месяца пропорционально отработанному времени – 5-го числа месяца,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следующего за расчетным.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8.4. При совпадении дня выплаты с выходным или нерабочим праздничным днем выплата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заработной платы производится накануне этого дня.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8.5. Работникам, принятым на работу с 1-го по 5-е число (включительно) месяца, 5-го числа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месяца приема на работу выплачивается зарплата в размере, пропорциональном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фактически отработанному времени в период с даты приема на работу по 4-е число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(включительно).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Оставшаяся часть зарплаты за первую половину месяца приема на работу выплачивается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20-го числа месяца приема на работу в размере, пропорциональном фактически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отработанному времени в период с 5-го по 15-е число (включительно).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Заработная плата за вторую половину месяца приема на работу выплачивается 5-го числа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месяца, следующего за месяцем приема на работу.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Начиная с месяца, следующего за месяцем приема на работу, заработная плата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работникам, принятым на работу с 1-го по 5-е число (включительно), выплачивается в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порядке, установленном пунктом 7.5 настоящих Правил.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8.6. Работникам, принятым на работу с 6-го по 15-е число (включительно) месяца, 20-го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числа месяца приема на работу выплачивается зарплата в размере, пропорциональном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фактически отработанному времени в период с даты приема на работу по 15-е число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(включительно).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Заработная плата за вторую половину месяца приема на работу выплачивается 5-го числа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месяца, следующего за месяцем приема на работу.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8.7. Работнику может быть выплачена премия в размере до 50 процентов оклада при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соблюдении условий и порядка, установленного Положением об оплате труда.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8.8. Работникам, которым установлена сокращенная продолжительность рабочего времени,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оплата труда производится в размере, предусмотренном для нормальной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продолжительности рабочего времени, за исключением работников в возрасте до 18 лет.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8.9. Работникам в возрасте до 18 лет труд оплачивается с учетом сокращенной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продолжительности работы.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8.10. В случае установления работнику неполного рабочего времени оплата труда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производится пропорционально отработанному им времени.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8.11. Заработная плата выплачивается работнику в месте выполнения им работы либо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переводится в кредитную организацию, указанную в заявлении работника, на условиях,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определенных коллективным договором или трудовым договором. Работник вправе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заменить кредитную организацию, в которую должна быть переведена заработная плата,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сообщив в письменной форме работодателю об изменении реквизитов для перевода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заработной платы не позднее чем за 15 календарных дней до дня выплаты заработной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платы.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8.12. Оплата отпуска производится не позднее чем за три дня до его начала.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8.13. Работодатель с заработной платы работника перечисляет налоги в размерах и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порядке, предусмотренных действующим законодательством РФ.</w:t>
      </w:r>
    </w:p>
    <w:p w:rsidR="00FF7D2D" w:rsidRDefault="00754120">
      <w:pPr>
        <w:rPr>
          <w:rFonts w:hAnsi="Times New Roman" w:cs="Times New Roman"/>
          <w:color w:val="000000"/>
          <w:sz w:val="24"/>
          <w:szCs w:val="24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8.14. В период отстранения от работы (недопущения к работе) заработная плата работнику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не начисляется, за исключением случаев, предусмотренных Трудовым кодексом РФ или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иными федеральными законами. </w:t>
      </w:r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относится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отстранение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работы:</w:t>
      </w:r>
    </w:p>
    <w:p w:rsidR="00FF7D2D" w:rsidRPr="00312109" w:rsidRDefault="0075412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в связи с туберкулезом больным туберкулезом. На период отстранения работникам выдаются пособия по государственному социальному страхованию;</w:t>
      </w:r>
    </w:p>
    <w:p w:rsidR="00FF7D2D" w:rsidRDefault="0075412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в связи с тем, что лицо является носителем возбудителей инфекционных заболеваний и может явиться источником распространения инфекционных заболеваний и невозможно перевести работника на другую работу.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период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отстранения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выплачивается пособие по социальному страхованию;</w:t>
      </w:r>
    </w:p>
    <w:p w:rsidR="00FF7D2D" w:rsidRPr="00312109" w:rsidRDefault="0075412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в связи с </w:t>
      </w:r>
      <w:proofErr w:type="spellStart"/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непрохождением</w:t>
      </w:r>
      <w:proofErr w:type="spellEnd"/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обучения и проверки знаний и навыков в области охраны труда;</w:t>
      </w:r>
    </w:p>
    <w:p w:rsidR="00FF7D2D" w:rsidRPr="00312109" w:rsidRDefault="00754120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в связи с </w:t>
      </w:r>
      <w:proofErr w:type="spellStart"/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непрохождением</w:t>
      </w:r>
      <w:proofErr w:type="spellEnd"/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обязательного предварительного или периодического медицинского осмотра (обследования) не по вине работника. В таком случае производится оплата за все время отстранения от работы как за простой.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8.15. Перечисление пособия по беременности и родам, единовременного пособия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женщинам, вставшим на учет в медицинские организации в ранние сроки беременности,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единовременного пособия при рождении ребенка, ежемесячного пособия по уходу за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ребенком до 1,5 лет осуществляется на карту национальной платежной системы «Мир».</w:t>
      </w:r>
    </w:p>
    <w:p w:rsidR="00FF7D2D" w:rsidRPr="00312109" w:rsidRDefault="007541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Поощрения за успехи в работе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9.1. За высокопрофессиональное выполнение трудовых обязанностей, повышение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производительности труда, продолжительную и безупречную работу и другие успехи в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труде применяются следующие меры поощрения персонала организации: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выплата денежного вознаграждения в виде премий;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награждение ценным подарком.</w:t>
      </w:r>
    </w:p>
    <w:p w:rsidR="00FF7D2D" w:rsidRPr="00312109" w:rsidRDefault="007541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10. Ответственность за нарушение трудовой дисциплины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10.1. За нарушение трудовой дисциплины администрация применяет следующие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дисциплинарные взыскания: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замечание;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выговор;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увольнение.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10.2. До наложения взыскания от нарушителя трудовой дисциплины должны быть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затребованы письменные объяснения. В случае отказа сотрудника дать указанное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объяснение составляется соответствующий акт. Отказ работника дать объяснения не может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служить препятствием для применения взыскания.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10.3. За каждое нарушение трудовой дисциплины может быть наложено только одно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дисциплинарное взыскание. При наложении дисциплинарного взыскания должны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учитываться тяжесть совершенного проступка, обстоятельства, при которых он совершен,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предшествующая работа и поведение сотрудника.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10.4. Приказ о применении дисциплинарного взыскания с указанием мотивов его применения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объявляется (сообщается) сотруднику, подвергнутому взысканию, под расписку в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трехдневный срок (не считая времени отсутствия работника). Дисциплинарное взыскание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применяется не позднее одного месяца со дня обнаружения проступка (за исключением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случаев, предусмотренных трудовым законодательством), не считая времени болезни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сотрудника, пребывания его в отпуске, а также времени, необходимого на учет мнения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представительного органа работников.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10.5. Если в течение года со дня применения дисциплинарного взыскания сотрудник не будет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подвергнут новому дисциплинарному взысканию, то он считается не имеющим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дисциплинарного взыскания.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Дисциплинарное взыскание до истечения года со дня его применения может быть снято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администрацией по своей инициативе, по ходатайству непосредственного руководителя или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трудового коллектива, если подвергнутый дисциплинарному взысканию не совершил нового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проступка и проявил себя как добросовестный работник.</w:t>
      </w:r>
    </w:p>
    <w:p w:rsidR="00FF7D2D" w:rsidRPr="00312109" w:rsidRDefault="007541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11. Иные вопросы регулирования трудовых отношений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11.1. Сотрудник имеет право жаловаться на допущенные, по его мнению, нарушения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трудового законодательства и настоящих Правил непосредственному руководителю и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руководству организации. Работник вправе представлять письменные предложения по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улучшению организации труда и по другим вопросам, регулируемым настоящими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Правилами.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11.2. Сотрудники организации должны при выполнении своих трудовых обязанностей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носить офисную одежду. По пятницам допускается свободная форма одежды.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11.3. В целях улучшения использования рабочего времени и упорядочения внутренних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производственных контактов документы на подпись руководителю организации сдаются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секретарю, который передает их руководителю дважды в день (как правило, в 10.00 и 17.00)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и возвращает исполнителям (как правило, в 11.00 и 18.00).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11.4. Сотрудник, первым пришедший утром в офис, должен оповестить об этом охрану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здания для снятия помещения с сигнализации.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11.5. Сотрудник, уходящий последним из офиса, должен оповестить об этом охрану здания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включения сигнализации.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11.6. Перед тем как покинуть рабочее место в конце рабочего дня, сотрудник должен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закрыть окна и двери своего кабинета и выключить свет.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11.7. Запрещается: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уносить с места работы имущество, предметы или материалы, принадлежащие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организации, без получения на то соответствующего разрешения;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курить в местах, где в соответствии с требованиями техники безопасности и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производственной санитарии установлен такой запрет;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готовить пищу в пределах офиса;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вести длительные личные телефонные разговоры (свыше 15 минут за рабочий день);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использовать Интернет в личных целях;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– приносить с собой или употреблять алкогольные напитки, приходить в организацию или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находиться в ней в состоянии алкогольного, наркотического или токсического опьянения.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11.8. Сотрудники, независимо от должностного положения, обязаны проявлять вежливость,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уважение, терпимость как в отношениях между собой, так и в отношениях с клиентами и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посетителями.</w:t>
      </w:r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11.9. С Правилами внутреннего трудового распорядка должны быть ознакомлены все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сотрудники организации, включая принимаемых на работу. Все сотрудники организации,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независимо от должностного положения, обязаны в своей повседневной работе соблюдать</w:t>
      </w:r>
      <w:r w:rsidRPr="00312109">
        <w:rPr>
          <w:lang w:val="ru-RU"/>
        </w:rPr>
        <w:br/>
      </w: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настоящие Правила.</w:t>
      </w:r>
    </w:p>
    <w:tbl>
      <w:tblPr>
        <w:tblW w:w="1053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4"/>
        <w:gridCol w:w="1923"/>
        <w:gridCol w:w="3153"/>
      </w:tblGrid>
      <w:tr w:rsidR="00FF7D2D">
        <w:tc>
          <w:tcPr>
            <w:tcW w:w="519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F7D2D" w:rsidRDefault="007541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18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D2D" w:rsidRDefault="00FF7D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D2D" w:rsidRDefault="00FF7D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7D2D" w:rsidRPr="004F452B">
        <w:tc>
          <w:tcPr>
            <w:tcW w:w="519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F7D2D" w:rsidRDefault="007541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отдела кадров</w:t>
            </w:r>
          </w:p>
        </w:tc>
        <w:tc>
          <w:tcPr>
            <w:tcW w:w="18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D2D" w:rsidRDefault="00FF7D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F7D2D" w:rsidRPr="004F452B" w:rsidRDefault="004F4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А.С.</w:t>
            </w:r>
            <w:r w:rsidR="00754120" w:rsidRPr="004F4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</w:p>
        </w:tc>
      </w:tr>
      <w:tr w:rsidR="00FF7D2D" w:rsidRPr="004F452B">
        <w:tc>
          <w:tcPr>
            <w:tcW w:w="51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D2D" w:rsidRPr="004F452B" w:rsidRDefault="004F4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4F4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.03.2021</w:t>
            </w:r>
          </w:p>
        </w:tc>
        <w:tc>
          <w:tcPr>
            <w:tcW w:w="183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D2D" w:rsidRPr="004F452B" w:rsidRDefault="00FF7D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D2D" w:rsidRPr="004F452B" w:rsidRDefault="00FF7D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F7D2D" w:rsidRPr="004F452B">
        <w:tc>
          <w:tcPr>
            <w:tcW w:w="519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F7D2D" w:rsidRPr="004F452B" w:rsidRDefault="0075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18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D2D" w:rsidRPr="004F452B" w:rsidRDefault="00FF7D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0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F7D2D" w:rsidRPr="004F452B" w:rsidRDefault="004F452B" w:rsidP="004F4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754120" w:rsidRPr="004F4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754120" w:rsidRPr="004F4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</w:p>
        </w:tc>
      </w:tr>
      <w:tr w:rsidR="00FF7D2D" w:rsidRPr="004F452B">
        <w:tc>
          <w:tcPr>
            <w:tcW w:w="51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D2D" w:rsidRPr="004F452B" w:rsidRDefault="004F452B" w:rsidP="004F4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4F4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.02</w:t>
            </w:r>
            <w:r w:rsidR="00754120" w:rsidRPr="004F4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D2D" w:rsidRPr="004F452B" w:rsidRDefault="00FF7D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D2D" w:rsidRPr="004F452B" w:rsidRDefault="00FF7D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F7D2D" w:rsidRPr="004F452B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452B">
        <w:rPr>
          <w:rFonts w:hAnsi="Times New Roman" w:cs="Times New Roman"/>
          <w:color w:val="000000"/>
          <w:sz w:val="24"/>
          <w:szCs w:val="24"/>
          <w:lang w:val="ru-RU"/>
        </w:rPr>
        <w:t>СОГЛАСОВАНО</w:t>
      </w:r>
    </w:p>
    <w:p w:rsidR="00FF7D2D" w:rsidRPr="004F452B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452B">
        <w:rPr>
          <w:rFonts w:hAnsi="Times New Roman" w:cs="Times New Roman"/>
          <w:color w:val="000000"/>
          <w:sz w:val="24"/>
          <w:szCs w:val="24"/>
          <w:lang w:val="ru-RU"/>
        </w:rPr>
        <w:t xml:space="preserve">Профсоюзом (протокол от </w:t>
      </w:r>
      <w:r w:rsidR="004F452B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Pr="004F452B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4F452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F452B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4F452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452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452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4F452B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4F452B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FF7D2D" w:rsidRDefault="00754120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4F452B">
        <w:rPr>
          <w:rFonts w:hAnsi="Times New Roman" w:cs="Times New Roman"/>
          <w:color w:val="000000"/>
          <w:sz w:val="24"/>
          <w:szCs w:val="24"/>
          <w:lang w:val="ru-RU"/>
        </w:rPr>
        <w:t xml:space="preserve">Оборот </w:t>
      </w:r>
      <w:proofErr w:type="spellStart"/>
      <w:r w:rsidRPr="004F452B">
        <w:rPr>
          <w:rFonts w:hAnsi="Times New Roman" w:cs="Times New Roman"/>
          <w:color w:val="000000"/>
          <w:sz w:val="24"/>
          <w:szCs w:val="24"/>
          <w:lang w:val="ru-RU"/>
        </w:rPr>
        <w:t>посл</w:t>
      </w:r>
      <w:r>
        <w:rPr>
          <w:rFonts w:hAnsi="Times New Roman" w:cs="Times New Roman"/>
          <w:color w:val="000000"/>
          <w:sz w:val="24"/>
          <w:szCs w:val="24"/>
        </w:rPr>
        <w:t>еднего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листа</w:t>
      </w:r>
      <w:proofErr w:type="spellEnd"/>
    </w:p>
    <w:p w:rsidR="00FF7D2D" w:rsidRPr="00312109" w:rsidRDefault="007541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2109">
        <w:rPr>
          <w:rFonts w:hAnsi="Times New Roman" w:cs="Times New Roman"/>
          <w:color w:val="000000"/>
          <w:sz w:val="24"/>
          <w:szCs w:val="24"/>
          <w:lang w:val="ru-RU"/>
        </w:rPr>
        <w:t>В настоящих Правилах пронумеровано, прошнуровано и заверено печатью восемь листов.</w:t>
      </w:r>
    </w:p>
    <w:tbl>
      <w:tblPr>
        <w:tblW w:w="107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04"/>
        <w:gridCol w:w="2145"/>
        <w:gridCol w:w="3091"/>
      </w:tblGrid>
      <w:tr w:rsidR="00FF7D2D">
        <w:tc>
          <w:tcPr>
            <w:tcW w:w="523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F7D2D" w:rsidRDefault="007541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0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D2D" w:rsidRDefault="00FF7D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F7D2D" w:rsidRPr="004F452B" w:rsidRDefault="004F4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 И. Иванов</w:t>
            </w:r>
          </w:p>
        </w:tc>
      </w:tr>
      <w:tr w:rsidR="00FF7D2D">
        <w:tc>
          <w:tcPr>
            <w:tcW w:w="523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F7D2D" w:rsidRPr="004F452B" w:rsidRDefault="004F452B" w:rsidP="004F4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754120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754120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D2D" w:rsidRDefault="00FF7D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F7D2D" w:rsidRDefault="00FF7D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7D2D">
        <w:tc>
          <w:tcPr>
            <w:tcW w:w="52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7D2D" w:rsidRDefault="00FF7D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7D2D" w:rsidRDefault="00FF7D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7D2D" w:rsidRDefault="00FF7D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4120" w:rsidRDefault="00754120"/>
    <w:sectPr w:rsidR="0075412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F26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2269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8022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2823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2F21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D97E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F2ECF"/>
    <w:rsid w:val="002D33B1"/>
    <w:rsid w:val="002D3591"/>
    <w:rsid w:val="00312109"/>
    <w:rsid w:val="003514A0"/>
    <w:rsid w:val="00360A6C"/>
    <w:rsid w:val="004F452B"/>
    <w:rsid w:val="004F7E17"/>
    <w:rsid w:val="005A05CE"/>
    <w:rsid w:val="00653AF6"/>
    <w:rsid w:val="00754120"/>
    <w:rsid w:val="00B73A5A"/>
    <w:rsid w:val="00E438A1"/>
    <w:rsid w:val="00F01E19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2D4E"/>
  <w15:docId w15:val="{B320E418-CC4D-46E0-9C00-CF3EB509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16</Pages>
  <Words>4949</Words>
  <Characters>28213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dc:description>Подготовлено экспертами Актион-МЦФЭР</dc:description>
  <cp:lastModifiedBy>Кузнецов Евгений Александрович</cp:lastModifiedBy>
  <cp:revision>6</cp:revision>
  <dcterms:created xsi:type="dcterms:W3CDTF">2020-07-20T13:21:00Z</dcterms:created>
  <dcterms:modified xsi:type="dcterms:W3CDTF">2021-07-07T08:57:00Z</dcterms:modified>
</cp:coreProperties>
</file>